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FA5" w:rsidRPr="000706C0" w:rsidRDefault="001A5FA5" w:rsidP="009A7601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36"/>
          <w:szCs w:val="36"/>
        </w:rPr>
      </w:pPr>
    </w:p>
    <w:p w:rsidR="009A7601" w:rsidRPr="000706C0" w:rsidRDefault="009A7601" w:rsidP="009A7601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color w:val="002060"/>
          <w:sz w:val="44"/>
          <w:szCs w:val="44"/>
        </w:rPr>
      </w:pPr>
      <w:r w:rsidRPr="000706C0">
        <w:rPr>
          <w:rStyle w:val="c1"/>
          <w:b/>
          <w:bCs/>
          <w:i/>
          <w:color w:val="002060"/>
          <w:sz w:val="44"/>
          <w:szCs w:val="44"/>
        </w:rPr>
        <w:t>Как научить ребёнка понимать слово «нельзя».</w:t>
      </w:r>
    </w:p>
    <w:p w:rsidR="001A5FA5" w:rsidRPr="000706C0" w:rsidRDefault="001A5FA5" w:rsidP="009A7601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i/>
          <w:color w:val="002060"/>
          <w:sz w:val="36"/>
          <w:szCs w:val="36"/>
        </w:rPr>
      </w:pPr>
    </w:p>
    <w:p w:rsidR="002B1FBB" w:rsidRPr="000706C0" w:rsidRDefault="009A7601" w:rsidP="009A7601">
      <w:pPr>
        <w:pStyle w:val="c0"/>
        <w:shd w:val="clear" w:color="auto" w:fill="FFFFFF"/>
        <w:spacing w:before="0" w:beforeAutospacing="0" w:after="0" w:afterAutospacing="0"/>
        <w:rPr>
          <w:rStyle w:val="c3"/>
          <w:i/>
          <w:color w:val="002060"/>
          <w:sz w:val="36"/>
          <w:szCs w:val="36"/>
        </w:rPr>
      </w:pPr>
      <w:r w:rsidRPr="000706C0">
        <w:rPr>
          <w:rStyle w:val="c1"/>
          <w:b/>
          <w:bCs/>
          <w:i/>
          <w:color w:val="002060"/>
          <w:sz w:val="36"/>
          <w:szCs w:val="36"/>
        </w:rPr>
        <w:t>«Нельзя» должно быть немного</w:t>
      </w:r>
      <w:r w:rsidRPr="000706C0">
        <w:rPr>
          <w:rStyle w:val="c3"/>
          <w:i/>
          <w:color w:val="002060"/>
          <w:sz w:val="36"/>
          <w:szCs w:val="36"/>
        </w:rPr>
        <w:t>.</w:t>
      </w:r>
    </w:p>
    <w:p w:rsidR="009462B7" w:rsidRPr="000706C0" w:rsidRDefault="009A7601" w:rsidP="009462B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i/>
          <w:noProof/>
          <w:color w:val="002060"/>
          <w:sz w:val="36"/>
          <w:szCs w:val="36"/>
        </w:rPr>
      </w:pPr>
      <w:r w:rsidRPr="000706C0">
        <w:rPr>
          <w:rStyle w:val="c3"/>
          <w:i/>
          <w:color w:val="002060"/>
          <w:sz w:val="36"/>
          <w:szCs w:val="36"/>
        </w:rPr>
        <w:t xml:space="preserve"> Назовите ребенку четыре - пять основных правил из того, что опасно для жизни и здоровья малыша.  Родители сами определяют основные правила, заучивают их, </w:t>
      </w:r>
      <w:r w:rsidR="001A5FA5" w:rsidRPr="000706C0">
        <w:rPr>
          <w:rStyle w:val="c3"/>
          <w:i/>
          <w:color w:val="002060"/>
          <w:sz w:val="36"/>
          <w:szCs w:val="36"/>
        </w:rPr>
        <w:t xml:space="preserve">далее определяют еще пять </w:t>
      </w:r>
      <w:r w:rsidRPr="000706C0">
        <w:rPr>
          <w:rStyle w:val="c3"/>
          <w:i/>
          <w:color w:val="002060"/>
          <w:sz w:val="36"/>
          <w:szCs w:val="36"/>
        </w:rPr>
        <w:t>основных правил.</w:t>
      </w:r>
      <w:r w:rsidR="001A5FA5" w:rsidRPr="000706C0">
        <w:rPr>
          <w:rFonts w:ascii="Calibri" w:hAnsi="Calibri"/>
          <w:i/>
          <w:noProof/>
          <w:color w:val="002060"/>
          <w:sz w:val="36"/>
          <w:szCs w:val="36"/>
        </w:rPr>
        <w:t xml:space="preserve"> </w:t>
      </w:r>
    </w:p>
    <w:p w:rsidR="009462B7" w:rsidRPr="000706C0" w:rsidRDefault="009462B7" w:rsidP="009462B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i/>
          <w:noProof/>
          <w:color w:val="002060"/>
          <w:sz w:val="36"/>
          <w:szCs w:val="36"/>
        </w:rPr>
      </w:pPr>
    </w:p>
    <w:p w:rsidR="009462B7" w:rsidRPr="000706C0" w:rsidRDefault="009462B7" w:rsidP="009462B7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/>
          <w:color w:val="002060"/>
          <w:sz w:val="36"/>
          <w:szCs w:val="36"/>
        </w:rPr>
      </w:pPr>
      <w:r w:rsidRPr="000706C0">
        <w:rPr>
          <w:rStyle w:val="c1"/>
          <w:b/>
          <w:bCs/>
          <w:i/>
          <w:color w:val="002060"/>
          <w:sz w:val="36"/>
          <w:szCs w:val="36"/>
        </w:rPr>
        <w:t>«Нельзя» должны выполняться всегда, независимо от настроения родителей.</w:t>
      </w:r>
    </w:p>
    <w:p w:rsidR="009A7601" w:rsidRPr="000706C0" w:rsidRDefault="009462B7" w:rsidP="009A7601">
      <w:pPr>
        <w:pStyle w:val="c0"/>
        <w:shd w:val="clear" w:color="auto" w:fill="FFFFFF"/>
        <w:spacing w:before="0" w:beforeAutospacing="0" w:after="0" w:afterAutospacing="0"/>
        <w:rPr>
          <w:i/>
          <w:color w:val="002060"/>
          <w:sz w:val="36"/>
          <w:szCs w:val="36"/>
        </w:rPr>
      </w:pPr>
      <w:r w:rsidRPr="000706C0">
        <w:rPr>
          <w:rStyle w:val="c3"/>
          <w:i/>
          <w:color w:val="002060"/>
          <w:sz w:val="36"/>
          <w:szCs w:val="36"/>
        </w:rPr>
        <w:t>  Если не выполнять регулярно основные правила, то слово «нельзя» потеряет смысл, потом уже будет бессмысленно начинать изучать заново.</w:t>
      </w:r>
    </w:p>
    <w:p w:rsidR="001A5FA5" w:rsidRPr="000706C0" w:rsidRDefault="001A5FA5" w:rsidP="009A760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i/>
          <w:color w:val="002060"/>
          <w:sz w:val="36"/>
          <w:szCs w:val="36"/>
        </w:rPr>
      </w:pPr>
    </w:p>
    <w:p w:rsidR="001A5FA5" w:rsidRPr="000706C0" w:rsidRDefault="001A5FA5" w:rsidP="009A760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i/>
          <w:color w:val="002060"/>
          <w:sz w:val="36"/>
          <w:szCs w:val="36"/>
        </w:rPr>
      </w:pPr>
      <w:r w:rsidRPr="000706C0">
        <w:rPr>
          <w:rFonts w:ascii="Calibri" w:hAnsi="Calibri"/>
          <w:i/>
          <w:noProof/>
          <w:color w:val="002060"/>
          <w:sz w:val="36"/>
          <w:szCs w:val="36"/>
        </w:rPr>
        <w:drawing>
          <wp:inline distT="0" distB="0" distL="0" distR="0" wp14:anchorId="33B5EFF6" wp14:editId="65C38077">
            <wp:extent cx="2928463" cy="2609166"/>
            <wp:effectExtent l="0" t="0" r="5715" b="1270"/>
            <wp:docPr id="7" name="Рисунок 7" descr="C:\Users\Titanik\Desktop\qsbtpA8l7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itanik\Desktop\qsbtpA8l7m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317" cy="2604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FBB" w:rsidRPr="000706C0" w:rsidRDefault="009A7601" w:rsidP="009A7601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/>
          <w:color w:val="002060"/>
          <w:sz w:val="36"/>
          <w:szCs w:val="36"/>
        </w:rPr>
      </w:pPr>
      <w:r w:rsidRPr="000706C0">
        <w:rPr>
          <w:rStyle w:val="c1"/>
          <w:b/>
          <w:bCs/>
          <w:i/>
          <w:color w:val="002060"/>
          <w:sz w:val="36"/>
          <w:szCs w:val="36"/>
        </w:rPr>
        <w:t> Согласованность «нельзя» для всех членов семьи.</w:t>
      </w:r>
    </w:p>
    <w:p w:rsidR="009A7601" w:rsidRPr="000706C0" w:rsidRDefault="009A7601" w:rsidP="009A7601">
      <w:pPr>
        <w:pStyle w:val="c0"/>
        <w:shd w:val="clear" w:color="auto" w:fill="FFFFFF"/>
        <w:spacing w:before="0" w:beforeAutospacing="0" w:after="0" w:afterAutospacing="0"/>
        <w:rPr>
          <w:rStyle w:val="c3"/>
          <w:i/>
          <w:color w:val="002060"/>
          <w:sz w:val="36"/>
          <w:szCs w:val="36"/>
        </w:rPr>
      </w:pPr>
      <w:r w:rsidRPr="000706C0">
        <w:rPr>
          <w:rStyle w:val="c3"/>
          <w:i/>
          <w:color w:val="002060"/>
          <w:sz w:val="36"/>
          <w:szCs w:val="36"/>
        </w:rPr>
        <w:t> Если мама разрешает, а папа запрещает, ничего не получится. Ребёнок будет либо не слушаться совсем, либо подстраиваться под того взрослого, у которого «можно», что повлечет за собой скандалы в семье, опасные для эмоционального состояния ребенка.</w:t>
      </w:r>
      <w:r w:rsidR="001A5FA5" w:rsidRPr="000706C0">
        <w:rPr>
          <w:rFonts w:ascii="Calibri" w:hAnsi="Calibri"/>
          <w:i/>
          <w:noProof/>
          <w:color w:val="002060"/>
          <w:sz w:val="36"/>
          <w:szCs w:val="36"/>
        </w:rPr>
        <w:t xml:space="preserve"> </w:t>
      </w:r>
    </w:p>
    <w:p w:rsidR="001A5FA5" w:rsidRPr="000706C0" w:rsidRDefault="001A5FA5" w:rsidP="009A760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i/>
          <w:color w:val="002060"/>
          <w:sz w:val="36"/>
          <w:szCs w:val="36"/>
        </w:rPr>
      </w:pPr>
    </w:p>
    <w:p w:rsidR="009A7601" w:rsidRPr="000706C0" w:rsidRDefault="009A7601" w:rsidP="009A7601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i/>
          <w:color w:val="002060"/>
          <w:sz w:val="36"/>
          <w:szCs w:val="36"/>
        </w:rPr>
      </w:pPr>
      <w:r w:rsidRPr="000706C0">
        <w:rPr>
          <w:rStyle w:val="c1"/>
          <w:b/>
          <w:bCs/>
          <w:i/>
          <w:color w:val="002060"/>
          <w:sz w:val="36"/>
          <w:szCs w:val="36"/>
        </w:rPr>
        <w:lastRenderedPageBreak/>
        <w:t>«Нельзя» должны быть разумными.</w:t>
      </w:r>
      <w:r w:rsidRPr="000706C0">
        <w:rPr>
          <w:rStyle w:val="c3"/>
          <w:i/>
          <w:color w:val="002060"/>
          <w:sz w:val="36"/>
          <w:szCs w:val="36"/>
        </w:rPr>
        <w:t> У ребенка есть определенные потребности, в том числе и физиологические. Бесполезно говорить ребенку, что «нельзя делать в штанишки», малыш этого никогда не поймет, потому что физически не сможет выполнить требование, если родители не приучили его к горшку.</w:t>
      </w:r>
    </w:p>
    <w:p w:rsidR="002B1FBB" w:rsidRPr="000706C0" w:rsidRDefault="009A7601" w:rsidP="009A7601">
      <w:pPr>
        <w:pStyle w:val="c0"/>
        <w:shd w:val="clear" w:color="auto" w:fill="FFFFFF"/>
        <w:spacing w:before="0" w:beforeAutospacing="0" w:after="0" w:afterAutospacing="0"/>
        <w:rPr>
          <w:rStyle w:val="c3"/>
          <w:i/>
          <w:color w:val="002060"/>
          <w:sz w:val="36"/>
          <w:szCs w:val="36"/>
        </w:rPr>
      </w:pPr>
      <w:bookmarkStart w:id="0" w:name="_GoBack"/>
      <w:bookmarkEnd w:id="0"/>
      <w:r w:rsidRPr="000706C0">
        <w:rPr>
          <w:rStyle w:val="c1"/>
          <w:b/>
          <w:bCs/>
          <w:i/>
          <w:color w:val="002060"/>
          <w:sz w:val="36"/>
          <w:szCs w:val="36"/>
        </w:rPr>
        <w:t>Первые «нельзя» для ребенка должны быть равнозначными</w:t>
      </w:r>
      <w:r w:rsidRPr="000706C0">
        <w:rPr>
          <w:rStyle w:val="c3"/>
          <w:i/>
          <w:color w:val="002060"/>
          <w:sz w:val="36"/>
          <w:szCs w:val="36"/>
        </w:rPr>
        <w:t>.</w:t>
      </w:r>
    </w:p>
    <w:p w:rsidR="009A7601" w:rsidRPr="000706C0" w:rsidRDefault="009A7601" w:rsidP="009A760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i/>
          <w:color w:val="002060"/>
          <w:sz w:val="36"/>
          <w:szCs w:val="36"/>
        </w:rPr>
      </w:pPr>
      <w:r w:rsidRPr="000706C0">
        <w:rPr>
          <w:rStyle w:val="c3"/>
          <w:i/>
          <w:color w:val="002060"/>
          <w:sz w:val="36"/>
          <w:szCs w:val="36"/>
        </w:rPr>
        <w:t xml:space="preserve"> Следует объяснить ребенку, что так никто не делает, ни мама, ни папа. Иначе слово «нельзя» для ребенка обесценится.</w:t>
      </w:r>
    </w:p>
    <w:p w:rsidR="009A7601" w:rsidRPr="000706C0" w:rsidRDefault="009A7601" w:rsidP="009A760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i/>
          <w:noProof/>
          <w:color w:val="002060"/>
          <w:sz w:val="36"/>
          <w:szCs w:val="36"/>
        </w:rPr>
      </w:pPr>
      <w:r w:rsidRPr="000706C0">
        <w:rPr>
          <w:rStyle w:val="c3"/>
          <w:i/>
          <w:color w:val="002060"/>
          <w:sz w:val="36"/>
          <w:szCs w:val="36"/>
        </w:rPr>
        <w:t>Учите ребенка реагировать на  ограничения постепенно и терпеливо. Конечно,  периодически ребенок может пытаться «проверить» ограничения, но от родителей много сил и времени уже не потребуется.</w:t>
      </w:r>
      <w:r w:rsidR="001A5FA5" w:rsidRPr="000706C0">
        <w:rPr>
          <w:rFonts w:ascii="Calibri" w:hAnsi="Calibri"/>
          <w:i/>
          <w:noProof/>
          <w:color w:val="002060"/>
          <w:sz w:val="36"/>
          <w:szCs w:val="36"/>
        </w:rPr>
        <w:t xml:space="preserve"> </w:t>
      </w:r>
    </w:p>
    <w:p w:rsidR="001A5FA5" w:rsidRPr="000706C0" w:rsidRDefault="001A5FA5" w:rsidP="009A760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i/>
          <w:noProof/>
          <w:color w:val="002060"/>
          <w:sz w:val="36"/>
          <w:szCs w:val="36"/>
        </w:rPr>
      </w:pPr>
    </w:p>
    <w:p w:rsidR="001A5FA5" w:rsidRPr="000706C0" w:rsidRDefault="001A5FA5" w:rsidP="009A760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i/>
          <w:noProof/>
          <w:color w:val="002060"/>
          <w:sz w:val="36"/>
          <w:szCs w:val="36"/>
        </w:rPr>
      </w:pPr>
    </w:p>
    <w:p w:rsidR="001A5FA5" w:rsidRPr="000706C0" w:rsidRDefault="001A5FA5" w:rsidP="009A760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i/>
          <w:noProof/>
          <w:color w:val="002060"/>
          <w:sz w:val="36"/>
          <w:szCs w:val="36"/>
        </w:rPr>
      </w:pPr>
    </w:p>
    <w:p w:rsidR="001A5FA5" w:rsidRPr="000706C0" w:rsidRDefault="001A5FA5" w:rsidP="009A760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i/>
          <w:color w:val="002060"/>
          <w:sz w:val="36"/>
          <w:szCs w:val="36"/>
        </w:rPr>
      </w:pPr>
    </w:p>
    <w:p w:rsidR="000D727A" w:rsidRPr="001A5FA5" w:rsidRDefault="001A5FA5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5652654" cy="4054213"/>
            <wp:effectExtent l="0" t="0" r="5715" b="3810"/>
            <wp:docPr id="9" name="Рисунок 9" descr="C:\Users\Titanik\Desktop\Картинки-дети-в-садике-подборка-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itanik\Desktop\Картинки-дети-в-садике-подборка-00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1745" cy="4046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727A" w:rsidRPr="001A5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D08"/>
    <w:rsid w:val="000706C0"/>
    <w:rsid w:val="000D727A"/>
    <w:rsid w:val="001A5FA5"/>
    <w:rsid w:val="002B1FBB"/>
    <w:rsid w:val="009462B7"/>
    <w:rsid w:val="009A7601"/>
    <w:rsid w:val="00B7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A7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A7601"/>
  </w:style>
  <w:style w:type="character" w:customStyle="1" w:styleId="c1">
    <w:name w:val="c1"/>
    <w:basedOn w:val="a0"/>
    <w:rsid w:val="009A7601"/>
  </w:style>
  <w:style w:type="paragraph" w:customStyle="1" w:styleId="c0">
    <w:name w:val="c0"/>
    <w:basedOn w:val="a"/>
    <w:rsid w:val="009A7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A7601"/>
  </w:style>
  <w:style w:type="paragraph" w:styleId="a3">
    <w:name w:val="Balloon Text"/>
    <w:basedOn w:val="a"/>
    <w:link w:val="a4"/>
    <w:uiPriority w:val="99"/>
    <w:semiHidden/>
    <w:unhideWhenUsed/>
    <w:rsid w:val="001A5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F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A7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A7601"/>
  </w:style>
  <w:style w:type="character" w:customStyle="1" w:styleId="c1">
    <w:name w:val="c1"/>
    <w:basedOn w:val="a0"/>
    <w:rsid w:val="009A7601"/>
  </w:style>
  <w:style w:type="paragraph" w:customStyle="1" w:styleId="c0">
    <w:name w:val="c0"/>
    <w:basedOn w:val="a"/>
    <w:rsid w:val="009A7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A7601"/>
  </w:style>
  <w:style w:type="paragraph" w:styleId="a3">
    <w:name w:val="Balloon Text"/>
    <w:basedOn w:val="a"/>
    <w:link w:val="a4"/>
    <w:uiPriority w:val="99"/>
    <w:semiHidden/>
    <w:unhideWhenUsed/>
    <w:rsid w:val="001A5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F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Titanik</dc:creator>
  <cp:keywords/>
  <dc:description/>
  <cp:lastModifiedBy>Titanik</cp:lastModifiedBy>
  <cp:revision>9</cp:revision>
  <cp:lastPrinted>2022-10-31T03:50:00Z</cp:lastPrinted>
  <dcterms:created xsi:type="dcterms:W3CDTF">2022-10-31T03:18:00Z</dcterms:created>
  <dcterms:modified xsi:type="dcterms:W3CDTF">2022-10-31T03:50:00Z</dcterms:modified>
</cp:coreProperties>
</file>